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5" w:rsidRPr="002477BC" w:rsidRDefault="002477BC" w:rsidP="00712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aps/>
          <w:sz w:val="14"/>
          <w:u w:val="single"/>
        </w:rPr>
        <w:t xml:space="preserve"> </w:t>
      </w:r>
    </w:p>
    <w:p w:rsidR="007128C5" w:rsidRPr="007128C5" w:rsidRDefault="007128C5" w:rsidP="007128C5">
      <w:pPr>
        <w:spacing w:after="161" w:line="286" w:lineRule="atLeast"/>
        <w:outlineLvl w:val="0"/>
        <w:rPr>
          <w:rFonts w:ascii="Cormorant Garamond" w:eastAsia="Times New Roman" w:hAnsi="Cormorant Garamond" w:cs="Times New Roman"/>
          <w:b/>
          <w:bCs/>
          <w:color w:val="111111"/>
          <w:kern w:val="36"/>
          <w:sz w:val="45"/>
          <w:szCs w:val="45"/>
        </w:rPr>
      </w:pPr>
      <w:r w:rsidRPr="007128C5">
        <w:rPr>
          <w:rFonts w:ascii="Cormorant Garamond" w:eastAsia="Times New Roman" w:hAnsi="Cormorant Garamond" w:cs="Times New Roman"/>
          <w:b/>
          <w:bCs/>
          <w:color w:val="111111"/>
          <w:kern w:val="36"/>
          <w:sz w:val="45"/>
          <w:szCs w:val="45"/>
        </w:rPr>
        <w:t>Воспитатель и музыка</w:t>
      </w:r>
    </w:p>
    <w:p w:rsidR="007128C5" w:rsidRPr="007128C5" w:rsidRDefault="007128C5" w:rsidP="007128C5">
      <w:pPr>
        <w:spacing w:after="0" w:line="388" w:lineRule="atLeast"/>
        <w:rPr>
          <w:rFonts w:ascii="Times New Roman" w:eastAsia="Times New Roman" w:hAnsi="Times New Roman" w:cs="Times New Roman"/>
          <w:color w:val="B5B5B5"/>
          <w:sz w:val="14"/>
          <w:szCs w:val="14"/>
        </w:rPr>
      </w:pPr>
    </w:p>
    <w:p w:rsidR="007128C5" w:rsidRPr="007128C5" w:rsidRDefault="007128C5" w:rsidP="007128C5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666666"/>
          <w:sz w:val="17"/>
          <w:szCs w:val="17"/>
        </w:rPr>
      </w:pPr>
      <w:r>
        <w:rPr>
          <w:rFonts w:ascii="Nunito Sans" w:eastAsia="Times New Roman" w:hAnsi="Nunito Sans" w:cs="Times New Roman"/>
          <w:noProof/>
          <w:color w:val="666666"/>
          <w:sz w:val="17"/>
          <w:szCs w:val="17"/>
        </w:rPr>
        <w:drawing>
          <wp:inline distT="0" distB="0" distL="0" distR="0">
            <wp:extent cx="8809355" cy="2783840"/>
            <wp:effectExtent l="19050" t="0" r="0" b="0"/>
            <wp:docPr id="1" name="Рисунок 1" descr="http://www.muzruk.h1n.ru/wp-content/uploads/2021/03/49249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ruk.h1n.ru/wp-content/uploads/2021/03/492496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5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BC" w:rsidRDefault="002477BC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</w:p>
    <w:p w:rsidR="007128C5" w:rsidRPr="002477BC" w:rsidRDefault="006163F7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Подготовила м</w:t>
      </w:r>
      <w:r w:rsidR="007128C5" w:rsidRPr="002477BC">
        <w:rPr>
          <w:rFonts w:ascii="Nunito Sans" w:eastAsia="Times New Roman" w:hAnsi="Nunito Sans" w:cs="Times New Roman"/>
          <w:sz w:val="17"/>
          <w:szCs w:val="17"/>
        </w:rPr>
        <w:t xml:space="preserve">узыкальный руководитель: </w:t>
      </w:r>
      <w:proofErr w:type="spellStart"/>
      <w:r w:rsidR="007128C5" w:rsidRPr="002477BC">
        <w:rPr>
          <w:rFonts w:ascii="Nunito Sans" w:eastAsia="Times New Roman" w:hAnsi="Nunito Sans" w:cs="Times New Roman"/>
          <w:sz w:val="17"/>
          <w:szCs w:val="17"/>
        </w:rPr>
        <w:t>Маховикова</w:t>
      </w:r>
      <w:proofErr w:type="spellEnd"/>
      <w:r w:rsidR="007128C5" w:rsidRPr="002477BC">
        <w:rPr>
          <w:rFonts w:ascii="Nunito Sans" w:eastAsia="Times New Roman" w:hAnsi="Nunito Sans" w:cs="Times New Roman"/>
          <w:sz w:val="17"/>
          <w:szCs w:val="17"/>
        </w:rPr>
        <w:t xml:space="preserve"> Е. С.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Насколько активно воспитатели детского сада участвуют в музыкальном воспитании детей? И все ли они осознают важность такого участия? 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даже и присутствовать — мол, за это время они смогут сделать какие-то дела в группе.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b/>
          <w:bCs/>
          <w:sz w:val="17"/>
        </w:rPr>
        <w:t>Педагогу-воспитателю необходимо: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Знать все программные требования по музыкальному воспитанию.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Знать музыкальный репертуар своей группы, быть активным помощником музыкальному руководителю на музыкальных занятиях.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Проводить регулярные музыкальные занятия с детьми группы в случае отсутствия музыкального руководителя.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Разучивать движения с отстающими детьми.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Развивать музыкальные умения и навыки детей (мелодический слух, чувство ритма) в процессе проведения дидактических игр.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Осуществлять музыкальное развитие детей, используя все разделы работы: пение, слушание музыки, музыкально-ритмические движения, игру на ДМИ, музыкально-дидактические игры.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Учитывать индивидуальные возможности и способности каждого ребенка.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Создавать проблемные ситуации, активизирующие детей для самостоятельных творческих проявлений.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Привлекать детей к творческим играм, включающим в себя знакомые песни, движения, пляски.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Использовать имеющиеся у детей музыкальные умения и навыки на занятиях по другим видам деятельности.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Включать музыкальное сопровождение в организацию занятий и режимных моментов.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lastRenderedPageBreak/>
        <w:t>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Принимать активное участие в подготовке и проведении праздников, развлечений, музыкальных досугов, кукольных спектаклей.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Готовить тематические подборки поэтического материала к развлечениям и музыкальным утренникам.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Оказывать помощь в изготовлении атрибутов, оформлении музыкального зала для праздников и развлечений.</w:t>
      </w:r>
    </w:p>
    <w:p w:rsidR="007128C5" w:rsidRPr="002477BC" w:rsidRDefault="007128C5" w:rsidP="0071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Быть артистичным, изобретательным, эмоционально мобильным.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b/>
          <w:bCs/>
          <w:sz w:val="17"/>
        </w:rPr>
        <w:t>На музыкальном занятии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Роль воспитателя, чередование его активного и пассивного участия, различны в зависимости от частей занятия и их задач.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b/>
          <w:bCs/>
          <w:i/>
          <w:iCs/>
          <w:sz w:val="17"/>
        </w:rPr>
        <w:t>Слушание музыки:</w:t>
      </w:r>
    </w:p>
    <w:p w:rsidR="007128C5" w:rsidRPr="002477BC" w:rsidRDefault="007128C5" w:rsidP="00712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Личным примером воспитывает у детей умение внимательно слушать музыкальное произведение, выражает заинтересованность;</w:t>
      </w:r>
    </w:p>
    <w:p w:rsidR="007128C5" w:rsidRPr="002477BC" w:rsidRDefault="007128C5" w:rsidP="00712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Следит за дисциплиной;</w:t>
      </w:r>
    </w:p>
    <w:p w:rsidR="007128C5" w:rsidRPr="002477BC" w:rsidRDefault="007128C5" w:rsidP="00712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Оказывает помощь музыкальному руководителю в использовании наглядных пособий и другого методического материала.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b/>
          <w:bCs/>
          <w:i/>
          <w:iCs/>
          <w:sz w:val="17"/>
        </w:rPr>
        <w:t>Распевание, пение:</w:t>
      </w:r>
    </w:p>
    <w:p w:rsidR="007128C5" w:rsidRPr="002477BC" w:rsidRDefault="007128C5" w:rsidP="00712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Не участвует во время быстрых опросных упражнений;</w:t>
      </w:r>
    </w:p>
    <w:p w:rsidR="007128C5" w:rsidRPr="002477BC" w:rsidRDefault="007128C5" w:rsidP="00712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В распевании не участвует, чтобы не сбивать детей;</w:t>
      </w:r>
    </w:p>
    <w:p w:rsidR="007128C5" w:rsidRPr="002477BC" w:rsidRDefault="007128C5" w:rsidP="00712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Поет с детьми, разучивая новую песню, показывая правильную артикуляцию;</w:t>
      </w:r>
    </w:p>
    <w:p w:rsidR="007128C5" w:rsidRPr="002477BC" w:rsidRDefault="007128C5" w:rsidP="00712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Поддерживает пением при исполнении знакомых песен, используя средства мимической и пантомимической выразительности;</w:t>
      </w:r>
    </w:p>
    <w:p w:rsidR="007128C5" w:rsidRPr="002477BC" w:rsidRDefault="007128C5" w:rsidP="00712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При совершенствовании разучивания песни подпевает в трудных местах;</w:t>
      </w:r>
    </w:p>
    <w:p w:rsidR="007128C5" w:rsidRPr="002477BC" w:rsidRDefault="007128C5" w:rsidP="00712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Не поет с детьми при самостоятельном эмоционально-выразительном пении (исключение — пение с детьми раннего и младшего возраста).</w:t>
      </w:r>
    </w:p>
    <w:p w:rsidR="007128C5" w:rsidRPr="002477BC" w:rsidRDefault="007128C5" w:rsidP="007128C5">
      <w:pPr>
        <w:shd w:val="clear" w:color="auto" w:fill="FFFFFF"/>
        <w:spacing w:after="360" w:line="240" w:lineRule="auto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b/>
          <w:bCs/>
          <w:i/>
          <w:iCs/>
          <w:sz w:val="17"/>
        </w:rPr>
        <w:t>Музыкально-ритмические движения и игры: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Участвует в показе всех видов движений, давая соответствующие рекомендации детям;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Дает точные, четкие, эстетичные эталоны движений (исключение — упражнения на развитие творческой активности детей);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Принимает непосредственное участие в исполнении танцев, плясок, хороводов. В старшем дошкольном возрасте знакомые танцы, пляски дети исполняют самостоятельно;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Корректирует выполнение движений отдельными детьми во время танца или пляски;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Разъясняет и контролирует выполнение условий игры, способствуя формированию поведенческих навыков во время ее проведения;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Берет одну из ролей в сюжетной игре;</w:t>
      </w:r>
    </w:p>
    <w:p w:rsidR="007128C5" w:rsidRPr="002477BC" w:rsidRDefault="007128C5" w:rsidP="00712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Nunito Sans" w:eastAsia="Times New Roman" w:hAnsi="Nunito Sans" w:cs="Times New Roman"/>
          <w:sz w:val="17"/>
          <w:szCs w:val="17"/>
        </w:rPr>
      </w:pPr>
      <w:r w:rsidRPr="002477BC">
        <w:rPr>
          <w:rFonts w:ascii="Nunito Sans" w:eastAsia="Times New Roman" w:hAnsi="Nunito Sans" w:cs="Times New Roman"/>
          <w:sz w:val="17"/>
          <w:szCs w:val="17"/>
        </w:rPr>
        <w:t> Наблюдает за дисциплиной на протяжении всего музыкального занятия.</w:t>
      </w:r>
    </w:p>
    <w:p w:rsidR="00692804" w:rsidRPr="002477BC" w:rsidRDefault="00692804"/>
    <w:sectPr w:rsidR="00692804" w:rsidRPr="002477BC" w:rsidSect="0069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morant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AE9"/>
    <w:multiLevelType w:val="multilevel"/>
    <w:tmpl w:val="674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12673"/>
    <w:multiLevelType w:val="multilevel"/>
    <w:tmpl w:val="712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0201F"/>
    <w:multiLevelType w:val="multilevel"/>
    <w:tmpl w:val="1F1E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93A01"/>
    <w:multiLevelType w:val="multilevel"/>
    <w:tmpl w:val="F186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128C5"/>
    <w:rsid w:val="002477BC"/>
    <w:rsid w:val="003A17E6"/>
    <w:rsid w:val="006163F7"/>
    <w:rsid w:val="00692804"/>
    <w:rsid w:val="0071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04"/>
  </w:style>
  <w:style w:type="paragraph" w:styleId="1">
    <w:name w:val="heading 1"/>
    <w:basedOn w:val="a"/>
    <w:link w:val="10"/>
    <w:uiPriority w:val="9"/>
    <w:qFormat/>
    <w:rsid w:val="0071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7128C5"/>
  </w:style>
  <w:style w:type="character" w:styleId="a3">
    <w:name w:val="Hyperlink"/>
    <w:basedOn w:val="a0"/>
    <w:uiPriority w:val="99"/>
    <w:semiHidden/>
    <w:unhideWhenUsed/>
    <w:rsid w:val="007128C5"/>
    <w:rPr>
      <w:color w:val="0000FF"/>
      <w:u w:val="single"/>
    </w:rPr>
  </w:style>
  <w:style w:type="character" w:customStyle="1" w:styleId="byline">
    <w:name w:val="byline"/>
    <w:basedOn w:val="a0"/>
    <w:rsid w:val="007128C5"/>
  </w:style>
  <w:style w:type="character" w:customStyle="1" w:styleId="comments">
    <w:name w:val="comments"/>
    <w:basedOn w:val="a0"/>
    <w:rsid w:val="007128C5"/>
  </w:style>
  <w:style w:type="character" w:customStyle="1" w:styleId="screen-reader-text">
    <w:name w:val="screen-reader-text"/>
    <w:basedOn w:val="a0"/>
    <w:rsid w:val="007128C5"/>
  </w:style>
  <w:style w:type="paragraph" w:styleId="a4">
    <w:name w:val="Normal (Web)"/>
    <w:basedOn w:val="a"/>
    <w:uiPriority w:val="99"/>
    <w:semiHidden/>
    <w:unhideWhenUsed/>
    <w:rsid w:val="007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28C5"/>
    <w:rPr>
      <w:b/>
      <w:bCs/>
    </w:rPr>
  </w:style>
  <w:style w:type="character" w:styleId="a6">
    <w:name w:val="Emphasis"/>
    <w:basedOn w:val="a0"/>
    <w:uiPriority w:val="20"/>
    <w:qFormat/>
    <w:rsid w:val="007128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НатНик</dc:creator>
  <cp:keywords/>
  <dc:description/>
  <cp:lastModifiedBy>НатНик</cp:lastModifiedBy>
  <cp:revision>4</cp:revision>
  <dcterms:created xsi:type="dcterms:W3CDTF">2023-01-17T10:30:00Z</dcterms:created>
  <dcterms:modified xsi:type="dcterms:W3CDTF">2023-01-19T12:18:00Z</dcterms:modified>
</cp:coreProperties>
</file>