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9" w:rsidRPr="003532D9" w:rsidRDefault="003532D9" w:rsidP="003532D9">
      <w:pPr>
        <w:pStyle w:val="20"/>
        <w:shd w:val="clear" w:color="auto" w:fill="auto"/>
        <w:tabs>
          <w:tab w:val="left" w:pos="1097"/>
        </w:tabs>
        <w:spacing w:line="326" w:lineRule="exact"/>
        <w:ind w:firstLine="0"/>
        <w:jc w:val="center"/>
        <w:rPr>
          <w:rStyle w:val="2"/>
          <w:b/>
          <w:color w:val="000000"/>
        </w:rPr>
      </w:pPr>
      <w:r w:rsidRPr="003532D9">
        <w:rPr>
          <w:rStyle w:val="2"/>
          <w:b/>
          <w:color w:val="000000"/>
        </w:rPr>
        <w:t>Перечень документов, на основании которых осуществляется прием в ДОУ</w:t>
      </w:r>
    </w:p>
    <w:p w:rsidR="003532D9" w:rsidRDefault="003532D9" w:rsidP="003532D9">
      <w:pPr>
        <w:pStyle w:val="20"/>
        <w:shd w:val="clear" w:color="auto" w:fill="auto"/>
        <w:tabs>
          <w:tab w:val="left" w:pos="1097"/>
        </w:tabs>
        <w:spacing w:line="326" w:lineRule="exact"/>
        <w:ind w:firstLine="0"/>
      </w:pPr>
      <w:r>
        <w:rPr>
          <w:rStyle w:val="2"/>
          <w:color w:val="000000"/>
        </w:rPr>
        <w:t>- заявление родителей (законных представителей);</w:t>
      </w:r>
    </w:p>
    <w:p w:rsidR="003532D9" w:rsidRDefault="003532D9" w:rsidP="003532D9">
      <w:pPr>
        <w:pStyle w:val="20"/>
        <w:shd w:val="clear" w:color="auto" w:fill="auto"/>
        <w:tabs>
          <w:tab w:val="left" w:pos="1097"/>
        </w:tabs>
        <w:spacing w:line="326" w:lineRule="exact"/>
        <w:ind w:firstLine="0"/>
      </w:pPr>
      <w:r>
        <w:rPr>
          <w:rStyle w:val="2"/>
          <w:color w:val="000000"/>
        </w:rPr>
        <w:t>- документ, удостоверяющий личность заявителя;</w:t>
      </w:r>
    </w:p>
    <w:p w:rsidR="003532D9" w:rsidRDefault="003532D9" w:rsidP="003532D9">
      <w:pPr>
        <w:pStyle w:val="20"/>
        <w:shd w:val="clear" w:color="auto" w:fill="auto"/>
        <w:tabs>
          <w:tab w:val="left" w:pos="1097"/>
        </w:tabs>
        <w:spacing w:line="326" w:lineRule="exact"/>
        <w:ind w:firstLine="0"/>
        <w:jc w:val="left"/>
        <w:rPr>
          <w:color w:val="000000"/>
        </w:rPr>
      </w:pPr>
      <w:proofErr w:type="gramStart"/>
      <w:r>
        <w:rPr>
          <w:rStyle w:val="2"/>
          <w:color w:val="000000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</w:t>
      </w:r>
      <w:proofErr w:type="gramEnd"/>
    </w:p>
    <w:p w:rsidR="003532D9" w:rsidRDefault="003532D9" w:rsidP="003532D9">
      <w:pPr>
        <w:pStyle w:val="20"/>
        <w:shd w:val="clear" w:color="auto" w:fill="auto"/>
        <w:ind w:firstLine="0"/>
      </w:pPr>
      <w:r>
        <w:rPr>
          <w:rStyle w:val="2"/>
          <w:color w:val="000000"/>
        </w:rPr>
        <w:t>ребенка);</w:t>
      </w:r>
    </w:p>
    <w:p w:rsidR="003532D9" w:rsidRDefault="003532D9" w:rsidP="003532D9">
      <w:pPr>
        <w:pStyle w:val="20"/>
        <w:shd w:val="clear" w:color="auto" w:fill="auto"/>
        <w:tabs>
          <w:tab w:val="left" w:pos="810"/>
        </w:tabs>
        <w:ind w:right="380" w:firstLine="0"/>
      </w:pPr>
      <w:r>
        <w:rPr>
          <w:rStyle w:val="2"/>
          <w:color w:val="000000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3532D9" w:rsidRDefault="003532D9" w:rsidP="003532D9">
      <w:pPr>
        <w:pStyle w:val="20"/>
        <w:shd w:val="clear" w:color="auto" w:fill="auto"/>
        <w:tabs>
          <w:tab w:val="left" w:pos="810"/>
        </w:tabs>
        <w:ind w:right="380" w:firstLine="0"/>
        <w:rPr>
          <w:rStyle w:val="2"/>
          <w:color w:val="000000"/>
        </w:rPr>
      </w:pPr>
    </w:p>
    <w:p w:rsidR="003532D9" w:rsidRDefault="003532D9" w:rsidP="003532D9">
      <w:pPr>
        <w:pStyle w:val="20"/>
        <w:shd w:val="clear" w:color="auto" w:fill="auto"/>
        <w:tabs>
          <w:tab w:val="left" w:pos="810"/>
        </w:tabs>
        <w:ind w:right="380" w:firstLine="0"/>
      </w:pPr>
      <w:r>
        <w:rPr>
          <w:rStyle w:val="2"/>
          <w:color w:val="000000"/>
        </w:rPr>
        <w:tab/>
      </w:r>
      <w:bookmarkStart w:id="0" w:name="_GoBack"/>
      <w:bookmarkEnd w:id="0"/>
      <w:r>
        <w:rPr>
          <w:rStyle w:val="2"/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32D9" w:rsidRDefault="003532D9" w:rsidP="003532D9">
      <w:pPr>
        <w:pStyle w:val="20"/>
        <w:shd w:val="clear" w:color="auto" w:fill="auto"/>
        <w:ind w:right="380" w:firstLine="560"/>
      </w:pPr>
      <w:r>
        <w:rPr>
          <w:rStyle w:val="2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32D9" w:rsidRDefault="004424E0" w:rsidP="004424E0">
      <w:pPr>
        <w:pStyle w:val="20"/>
        <w:shd w:val="clear" w:color="auto" w:fill="auto"/>
        <w:tabs>
          <w:tab w:val="left" w:pos="810"/>
        </w:tabs>
        <w:ind w:firstLine="0"/>
      </w:pPr>
      <w:r w:rsidRPr="004424E0">
        <w:rPr>
          <w:rStyle w:val="2"/>
          <w:color w:val="000000"/>
        </w:rPr>
        <w:t xml:space="preserve">-  </w:t>
      </w:r>
      <w:r w:rsidR="003532D9">
        <w:rPr>
          <w:rStyle w:val="2"/>
          <w:color w:val="000000"/>
        </w:rPr>
        <w:t>медицинское заключение;</w:t>
      </w:r>
    </w:p>
    <w:p w:rsidR="003532D9" w:rsidRPr="004424E0" w:rsidRDefault="004424E0" w:rsidP="004424E0">
      <w:pPr>
        <w:pStyle w:val="20"/>
        <w:shd w:val="clear" w:color="auto" w:fill="auto"/>
        <w:tabs>
          <w:tab w:val="left" w:pos="810"/>
        </w:tabs>
        <w:ind w:right="380" w:firstLine="0"/>
      </w:pPr>
      <w:r w:rsidRPr="004424E0">
        <w:rPr>
          <w:rStyle w:val="2"/>
          <w:color w:val="000000"/>
        </w:rPr>
        <w:t xml:space="preserve">-  </w:t>
      </w:r>
      <w:r w:rsidR="003532D9">
        <w:rPr>
          <w:rStyle w:val="2"/>
          <w:color w:val="000000"/>
        </w:rPr>
        <w:t xml:space="preserve">рекомендации </w:t>
      </w:r>
      <w:proofErr w:type="spellStart"/>
      <w:r w:rsidR="003532D9">
        <w:rPr>
          <w:rStyle w:val="2"/>
          <w:color w:val="000000"/>
        </w:rPr>
        <w:t>психолого-медико-педагогической</w:t>
      </w:r>
      <w:proofErr w:type="spellEnd"/>
      <w:r w:rsidR="003532D9">
        <w:rPr>
          <w:rStyle w:val="2"/>
          <w:color w:val="000000"/>
        </w:rPr>
        <w:t xml:space="preserve"> комиссии (для детей с ограниченными возможностями здоровья)</w:t>
      </w:r>
      <w:r w:rsidRPr="004424E0">
        <w:rPr>
          <w:rStyle w:val="2"/>
          <w:color w:val="000000"/>
        </w:rPr>
        <w:t>.</w:t>
      </w:r>
    </w:p>
    <w:p w:rsidR="00320975" w:rsidRDefault="00320975"/>
    <w:sectPr w:rsidR="00320975" w:rsidSect="009F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CB"/>
    <w:rsid w:val="00320975"/>
    <w:rsid w:val="003532D9"/>
    <w:rsid w:val="004424E0"/>
    <w:rsid w:val="00595CCB"/>
    <w:rsid w:val="009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532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32D9"/>
    <w:pPr>
      <w:widowControl w:val="0"/>
      <w:shd w:val="clear" w:color="auto" w:fill="FFFFFF"/>
      <w:spacing w:after="0" w:line="322" w:lineRule="exact"/>
      <w:ind w:hanging="28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532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32D9"/>
    <w:pPr>
      <w:widowControl w:val="0"/>
      <w:shd w:val="clear" w:color="auto" w:fill="FFFFFF"/>
      <w:spacing w:after="0" w:line="322" w:lineRule="exact"/>
      <w:ind w:hanging="28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2015-10-19T19:00:00Z</dcterms:created>
  <dcterms:modified xsi:type="dcterms:W3CDTF">2015-10-20T08:46:00Z</dcterms:modified>
</cp:coreProperties>
</file>